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0602" w:rsidRDefault="00B30602">
      <w:pPr>
        <w:rPr>
          <w:lang w:val="fr-FR"/>
        </w:rPr>
      </w:pPr>
      <w:r>
        <w:rPr>
          <w:lang w:val="fr-FR"/>
        </w:rPr>
        <w:t xml:space="preserve">Orthographe : L' ACCORD DU VERBE AVEC LE SUJET </w:t>
      </w:r>
    </w:p>
    <w:p w:rsidR="00C6024E" w:rsidRDefault="00C6024E">
      <w:pPr>
        <w:rPr>
          <w:lang w:val="fr-FR"/>
        </w:rPr>
      </w:pPr>
      <w:r>
        <w:rPr>
          <w:lang w:val="fr-FR"/>
        </w:rPr>
        <w:t xml:space="preserve">Le coq chante. </w:t>
      </w:r>
    </w:p>
    <w:p w:rsidR="00C6024E" w:rsidRDefault="00C6024E">
      <w:pPr>
        <w:rPr>
          <w:lang w:val="fr-FR"/>
        </w:rPr>
      </w:pPr>
      <w:r>
        <w:rPr>
          <w:lang w:val="fr-FR"/>
        </w:rPr>
        <w:t xml:space="preserve">Les coqs chantent. </w:t>
      </w:r>
    </w:p>
    <w:p w:rsidR="00DB5259" w:rsidRDefault="00DB5259">
      <w:pPr>
        <w:rPr>
          <w:lang w:val="fr-FR"/>
        </w:rPr>
      </w:pPr>
      <w:r>
        <w:rPr>
          <w:lang w:val="fr-FR"/>
        </w:rPr>
        <w:t xml:space="preserve">Un verbe conjugué s' accorde en personne et en nombre avec le sujet. </w:t>
      </w:r>
    </w:p>
    <w:p w:rsidR="00502134" w:rsidRDefault="00502134">
      <w:pPr>
        <w:rPr>
          <w:lang w:val="fr-FR"/>
        </w:rPr>
      </w:pPr>
      <w:r>
        <w:rPr>
          <w:lang w:val="fr-FR"/>
        </w:rPr>
        <w:t xml:space="preserve">Pour trouver </w:t>
      </w:r>
      <w:r w:rsidR="00E01227">
        <w:rPr>
          <w:lang w:val="fr-FR"/>
        </w:rPr>
        <w:t xml:space="preserve">le </w:t>
      </w:r>
      <w:r>
        <w:rPr>
          <w:lang w:val="fr-FR"/>
        </w:rPr>
        <w:t>sujet dans une phase, on pose la question (</w:t>
      </w:r>
      <w:r w:rsidR="00A02647">
        <w:rPr>
          <w:lang w:val="fr-FR"/>
        </w:rPr>
        <w:t xml:space="preserve">qui ou </w:t>
      </w:r>
      <w:r>
        <w:rPr>
          <w:lang w:val="fr-FR"/>
        </w:rPr>
        <w:t xml:space="preserve"> </w:t>
      </w:r>
      <w:r w:rsidR="0029407E">
        <w:rPr>
          <w:lang w:val="fr-FR"/>
        </w:rPr>
        <w:t xml:space="preserve">qu' est-ce qui </w:t>
      </w:r>
      <w:r w:rsidR="00A02647">
        <w:rPr>
          <w:lang w:val="fr-FR"/>
        </w:rPr>
        <w:t>).</w:t>
      </w:r>
    </w:p>
    <w:p w:rsidR="00067DEC" w:rsidRDefault="00067DEC">
      <w:pPr>
        <w:rPr>
          <w:lang w:val="fr-FR"/>
        </w:rPr>
      </w:pPr>
      <w:r>
        <w:rPr>
          <w:lang w:val="fr-FR"/>
        </w:rPr>
        <w:t>Attention</w:t>
      </w:r>
      <w:r w:rsidR="006F4534">
        <w:rPr>
          <w:lang w:val="fr-FR"/>
        </w:rPr>
        <w:t xml:space="preserve"> ! </w:t>
      </w:r>
      <w:r>
        <w:rPr>
          <w:lang w:val="fr-FR"/>
        </w:rPr>
        <w:t> </w:t>
      </w:r>
      <w:r w:rsidR="006F4534">
        <w:rPr>
          <w:lang w:val="fr-FR"/>
        </w:rPr>
        <w:t xml:space="preserve"> À </w:t>
      </w:r>
      <w:r>
        <w:rPr>
          <w:lang w:val="fr-FR"/>
        </w:rPr>
        <w:t>quelques cas particuliers </w:t>
      </w:r>
      <w:r w:rsidR="006F4534">
        <w:rPr>
          <w:lang w:val="fr-FR"/>
        </w:rPr>
        <w:t>.</w:t>
      </w:r>
    </w:p>
    <w:p w:rsidR="00286DD7" w:rsidRDefault="00AC67A5">
      <w:r>
        <w:t xml:space="preserve">Le sujet n’est pas toujours le groupe de mots </w:t>
      </w:r>
      <w:r w:rsidR="004319B0">
        <w:t xml:space="preserve">qui </w:t>
      </w:r>
      <w:r w:rsidR="00EA0843">
        <w:t xml:space="preserve">précède </w:t>
      </w:r>
      <w:r>
        <w:t xml:space="preserve"> le verbe</w:t>
      </w:r>
      <w:r w:rsidR="00EA0843">
        <w:t>.</w:t>
      </w:r>
      <w:r w:rsidR="00761F29">
        <w:t xml:space="preserve"> Il existe en effet des sujets inversés. </w:t>
      </w:r>
    </w:p>
    <w:p w:rsidR="00711481" w:rsidRDefault="00711481">
      <w:r>
        <w:t xml:space="preserve">Exemple : </w:t>
      </w:r>
      <w:r w:rsidR="00BE6B74">
        <w:t>Autrefois</w:t>
      </w:r>
      <w:r w:rsidR="00385378">
        <w:t>,</w:t>
      </w:r>
      <w:r w:rsidR="00BE6B74">
        <w:t xml:space="preserve">vivaient un lion et une lionne fort méchants. </w:t>
      </w:r>
    </w:p>
    <w:p w:rsidR="00385378" w:rsidRDefault="00385378">
      <w:r>
        <w:t xml:space="preserve">Ou des pronoms personnels compléments </w:t>
      </w:r>
      <w:r w:rsidR="00775850">
        <w:t xml:space="preserve">placés avant le verbe. </w:t>
      </w:r>
    </w:p>
    <w:p w:rsidR="00C33168" w:rsidRDefault="00EA0D61">
      <w:r>
        <w:t xml:space="preserve">Exemple : Personne ne les aimait. </w:t>
      </w:r>
    </w:p>
    <w:p w:rsidR="00AA5969" w:rsidRDefault="00AA5969" w:rsidP="00AA5969">
      <w:pPr>
        <w:pStyle w:val="Paragraphedeliste"/>
        <w:numPr>
          <w:ilvl w:val="0"/>
          <w:numId w:val="1"/>
        </w:numPr>
      </w:pPr>
      <w:r>
        <w:t xml:space="preserve">Lorsque le sujet est un groupe nominal, il </w:t>
      </w:r>
      <w:r w:rsidR="00B919A4">
        <w:t xml:space="preserve">s' accorde avec le noyau de ce groupe. </w:t>
      </w:r>
    </w:p>
    <w:p w:rsidR="0075406C" w:rsidRDefault="0075406C" w:rsidP="0075406C">
      <w:r>
        <w:t xml:space="preserve">Exemple : Le plus méchant des deux était la lionne. </w:t>
      </w:r>
    </w:p>
    <w:p w:rsidR="00F127DE" w:rsidRDefault="00F127DE" w:rsidP="00F127DE">
      <w:pPr>
        <w:pStyle w:val="Paragraphedeliste"/>
        <w:numPr>
          <w:ilvl w:val="0"/>
          <w:numId w:val="1"/>
        </w:numPr>
      </w:pPr>
      <w:r>
        <w:t xml:space="preserve">Lorsque le noyau est un nom qui indique une quantité </w:t>
      </w:r>
      <w:r w:rsidR="00D24A3D">
        <w:t>(</w:t>
      </w:r>
      <w:r w:rsidR="00C11735">
        <w:t xml:space="preserve"> une dizaine de, une </w:t>
      </w:r>
      <w:r w:rsidR="00C14E83">
        <w:t>foule de</w:t>
      </w:r>
      <w:r w:rsidR="00F522F8">
        <w:t xml:space="preserve">,la moitié de, </w:t>
      </w:r>
      <w:r w:rsidR="00F26AC0">
        <w:t>la plupart de…)</w:t>
      </w:r>
      <w:r w:rsidR="003D1789">
        <w:t>, on peut mettre au choix le singulier ou le pluriel</w:t>
      </w:r>
      <w:r w:rsidR="00A76486">
        <w:t xml:space="preserve">). </w:t>
      </w:r>
    </w:p>
    <w:p w:rsidR="00A76486" w:rsidRDefault="006D523E" w:rsidP="006D523E">
      <w:r>
        <w:t xml:space="preserve">Exemple : La moitié des élèves est partie. </w:t>
      </w:r>
    </w:p>
    <w:p w:rsidR="0057257D" w:rsidRDefault="0057257D" w:rsidP="006D523E">
      <w:r>
        <w:t xml:space="preserve">                   La moitié des élèves sont partis .</w:t>
      </w:r>
    </w:p>
    <w:p w:rsidR="00D05604" w:rsidRDefault="00D05604" w:rsidP="006D523E">
      <w:r>
        <w:t xml:space="preserve">Le verbe est au singulier </w:t>
      </w:r>
      <w:r w:rsidR="00CC799C">
        <w:t xml:space="preserve">lorsque le sujet est </w:t>
      </w:r>
      <w:r w:rsidR="004249DE">
        <w:t xml:space="preserve">( </w:t>
      </w:r>
      <w:r w:rsidR="0085049E">
        <w:t>ou,rien, personne, nul, chacun</w:t>
      </w:r>
      <w:r w:rsidR="00727B5A">
        <w:t xml:space="preserve">, </w:t>
      </w:r>
      <w:r w:rsidR="007B7BD0">
        <w:t>quelqu’un…).</w:t>
      </w:r>
    </w:p>
    <w:p w:rsidR="007B7BD0" w:rsidRDefault="007B7BD0" w:rsidP="006D523E">
      <w:r>
        <w:t xml:space="preserve">Exemple : Chacun écrit pour soi. </w:t>
      </w:r>
    </w:p>
    <w:p w:rsidR="002F464D" w:rsidRDefault="002F464D" w:rsidP="006D523E">
      <w:r>
        <w:t xml:space="preserve">Le verbe est toujours au pluriel </w:t>
      </w:r>
      <w:r w:rsidR="0079227A">
        <w:t xml:space="preserve">lorsque le sujet </w:t>
      </w:r>
      <w:r w:rsidR="00E35241">
        <w:t>( beaucoup, peu ,</w:t>
      </w:r>
      <w:r w:rsidR="00B25A77">
        <w:t xml:space="preserve">plusieurs, </w:t>
      </w:r>
      <w:r w:rsidR="008C19F5">
        <w:t xml:space="preserve">certains, </w:t>
      </w:r>
      <w:r w:rsidR="00AC3898">
        <w:t>plus d’un</w:t>
      </w:r>
      <w:r w:rsidR="00073D9D">
        <w:t>).</w:t>
      </w:r>
    </w:p>
    <w:p w:rsidR="00DA0F94" w:rsidRDefault="00DA0F94" w:rsidP="006D523E">
      <w:r>
        <w:t xml:space="preserve">Exemple : </w:t>
      </w:r>
      <w:r w:rsidR="00CA44B2">
        <w:t xml:space="preserve">Beaucoup de gens sont venus voir le match. </w:t>
      </w:r>
    </w:p>
    <w:p w:rsidR="00FD7773" w:rsidRDefault="008830B2" w:rsidP="00FD7773">
      <w:pPr>
        <w:pStyle w:val="Paragraphedeliste"/>
        <w:numPr>
          <w:ilvl w:val="0"/>
          <w:numId w:val="1"/>
        </w:numPr>
      </w:pPr>
      <w:r>
        <w:t>Un autre sujet + moi = nous, dans c</w:t>
      </w:r>
      <w:r w:rsidR="00A8079C">
        <w:t>l cas,</w:t>
      </w:r>
      <w:r>
        <w:t xml:space="preserve"> le verbe se met à la première personne du pluriel. </w:t>
      </w:r>
    </w:p>
    <w:p w:rsidR="0057257D" w:rsidRDefault="00FD7773" w:rsidP="006D523E">
      <w:r>
        <w:t xml:space="preserve">Exemple : </w:t>
      </w:r>
      <w:r w:rsidR="000E66D9">
        <w:t xml:space="preserve">Mon frère et moi aimons cette histoire. </w:t>
      </w:r>
    </w:p>
    <w:p w:rsidR="000E66D9" w:rsidRDefault="000E66D9" w:rsidP="006D523E"/>
    <w:p w:rsidR="009309F2" w:rsidRDefault="00C444A6" w:rsidP="009309F2">
      <w:pPr>
        <w:pStyle w:val="Paragraphedeliste"/>
        <w:numPr>
          <w:ilvl w:val="0"/>
          <w:numId w:val="1"/>
        </w:numPr>
      </w:pPr>
      <w:r>
        <w:t xml:space="preserve">Toi + </w:t>
      </w:r>
      <w:r w:rsidR="005B17DD">
        <w:t>un autre sujet = vous</w:t>
      </w:r>
      <w:r w:rsidR="00254684">
        <w:t xml:space="preserve">. Donc on conjugue le verbe à la deuxième personne du pluriel. </w:t>
      </w:r>
    </w:p>
    <w:p w:rsidR="0098662D" w:rsidRDefault="0098662D" w:rsidP="0098662D">
      <w:r>
        <w:t xml:space="preserve">Exemple : Ton ami et toi écoutez la dictée. </w:t>
      </w:r>
    </w:p>
    <w:p w:rsidR="00BA1A43" w:rsidRDefault="00BA1A43" w:rsidP="0098662D">
      <w:r>
        <w:t>Lorsque le sujet est un pronom relatif</w:t>
      </w:r>
      <w:r w:rsidR="00DA1AAB">
        <w:t xml:space="preserve">, </w:t>
      </w:r>
      <w:r w:rsidR="00520448">
        <w:t>le verbe s' accorde avec l' antécédent</w:t>
      </w:r>
      <w:r w:rsidR="00FF6C00">
        <w:t xml:space="preserve">, le mot qui précède le pronom relatif. </w:t>
      </w:r>
    </w:p>
    <w:p w:rsidR="00D458A1" w:rsidRDefault="00D458A1" w:rsidP="0098662D">
      <w:r>
        <w:t xml:space="preserve">Exemple : </w:t>
      </w:r>
      <w:r w:rsidR="001F4D82">
        <w:t xml:space="preserve">C’est </w:t>
      </w:r>
      <w:r w:rsidR="00ED0DCD">
        <w:t xml:space="preserve">moi qui suis passé chez vous hier. </w:t>
      </w:r>
    </w:p>
    <w:p w:rsidR="001F6E70" w:rsidRDefault="00182786" w:rsidP="0098662D">
      <w:r>
        <w:t xml:space="preserve">            </w:t>
      </w:r>
      <w:r w:rsidR="0074337A">
        <w:t xml:space="preserve"> </w:t>
      </w:r>
      <w:r>
        <w:t xml:space="preserve">     C’est toi qui es venu chez eux ce matin </w:t>
      </w:r>
      <w:r w:rsidR="0074337A">
        <w:t>.</w:t>
      </w:r>
    </w:p>
    <w:p w:rsidR="00D458A1" w:rsidRDefault="00D458A1" w:rsidP="0098662D"/>
    <w:p w:rsidR="00254684" w:rsidRDefault="00254684" w:rsidP="00182786"/>
    <w:p w:rsidR="00CA2784" w:rsidRDefault="00CA2784"/>
    <w:p w:rsidR="00EA0D61" w:rsidRDefault="00EA0D61"/>
    <w:sectPr w:rsidR="00EA0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C667A"/>
    <w:multiLevelType w:val="hybridMultilevel"/>
    <w:tmpl w:val="63960BF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02"/>
    <w:rsid w:val="00067DEC"/>
    <w:rsid w:val="00073D9D"/>
    <w:rsid w:val="000E66D9"/>
    <w:rsid w:val="00182786"/>
    <w:rsid w:val="001F4D82"/>
    <w:rsid w:val="001F6E70"/>
    <w:rsid w:val="00254684"/>
    <w:rsid w:val="00286DD7"/>
    <w:rsid w:val="0029407E"/>
    <w:rsid w:val="002F464D"/>
    <w:rsid w:val="0035136A"/>
    <w:rsid w:val="00385378"/>
    <w:rsid w:val="003D1789"/>
    <w:rsid w:val="004249DE"/>
    <w:rsid w:val="004319B0"/>
    <w:rsid w:val="00502134"/>
    <w:rsid w:val="00520448"/>
    <w:rsid w:val="0057257D"/>
    <w:rsid w:val="005B17DD"/>
    <w:rsid w:val="006D523E"/>
    <w:rsid w:val="006F4534"/>
    <w:rsid w:val="00711481"/>
    <w:rsid w:val="00727B5A"/>
    <w:rsid w:val="0074337A"/>
    <w:rsid w:val="0075406C"/>
    <w:rsid w:val="00761F29"/>
    <w:rsid w:val="00775850"/>
    <w:rsid w:val="0079227A"/>
    <w:rsid w:val="007B7BD0"/>
    <w:rsid w:val="0085049E"/>
    <w:rsid w:val="008830B2"/>
    <w:rsid w:val="008C19F5"/>
    <w:rsid w:val="009309F2"/>
    <w:rsid w:val="0098662D"/>
    <w:rsid w:val="00A02647"/>
    <w:rsid w:val="00A76486"/>
    <w:rsid w:val="00A8079C"/>
    <w:rsid w:val="00AA5969"/>
    <w:rsid w:val="00AC3898"/>
    <w:rsid w:val="00AC67A5"/>
    <w:rsid w:val="00B25A77"/>
    <w:rsid w:val="00B30602"/>
    <w:rsid w:val="00B919A4"/>
    <w:rsid w:val="00BA1A43"/>
    <w:rsid w:val="00BE6B74"/>
    <w:rsid w:val="00C11735"/>
    <w:rsid w:val="00C14E83"/>
    <w:rsid w:val="00C33168"/>
    <w:rsid w:val="00C444A6"/>
    <w:rsid w:val="00C6024E"/>
    <w:rsid w:val="00CA2784"/>
    <w:rsid w:val="00CA44B2"/>
    <w:rsid w:val="00CC799C"/>
    <w:rsid w:val="00D05604"/>
    <w:rsid w:val="00D24A3D"/>
    <w:rsid w:val="00D458A1"/>
    <w:rsid w:val="00DA0F94"/>
    <w:rsid w:val="00DA1AAB"/>
    <w:rsid w:val="00DB5259"/>
    <w:rsid w:val="00E01227"/>
    <w:rsid w:val="00E35241"/>
    <w:rsid w:val="00EA0843"/>
    <w:rsid w:val="00EA0D61"/>
    <w:rsid w:val="00ED0DCD"/>
    <w:rsid w:val="00F127DE"/>
    <w:rsid w:val="00F26AC0"/>
    <w:rsid w:val="00F522F8"/>
    <w:rsid w:val="00FD7773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B96EF"/>
  <w15:chartTrackingRefBased/>
  <w15:docId w15:val="{FAEA9CA8-8947-8D41-91D7-6E02A303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5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70</cp:revision>
  <dcterms:created xsi:type="dcterms:W3CDTF">2020-12-26T10:16:00Z</dcterms:created>
  <dcterms:modified xsi:type="dcterms:W3CDTF">2020-12-26T12:24:00Z</dcterms:modified>
</cp:coreProperties>
</file>