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14E97" w:rsidRDefault="00B14E97">
      <w:pPr>
        <w:rPr>
          <w:lang w:val="fr-FR"/>
        </w:rPr>
      </w:pPr>
      <w:r w:rsidRPr="002E0336">
        <w:rPr>
          <w:b/>
          <w:bCs/>
          <w:color w:val="ED7D31" w:themeColor="accent2"/>
          <w:lang w:val="fr-FR"/>
        </w:rPr>
        <w:t>Conjugaison</w:t>
      </w:r>
      <w:r>
        <w:rPr>
          <w:lang w:val="fr-FR"/>
        </w:rPr>
        <w:t xml:space="preserve"> : </w:t>
      </w:r>
      <w:r w:rsidRPr="002E0336">
        <w:rPr>
          <w:b/>
          <w:bCs/>
          <w:color w:val="ED7D31" w:themeColor="accent2"/>
          <w:lang w:val="fr-FR"/>
        </w:rPr>
        <w:t>LES</w:t>
      </w:r>
      <w:r>
        <w:rPr>
          <w:lang w:val="fr-FR"/>
        </w:rPr>
        <w:t xml:space="preserve"> </w:t>
      </w:r>
      <w:r w:rsidRPr="002E0336">
        <w:rPr>
          <w:b/>
          <w:bCs/>
          <w:color w:val="ED7D31" w:themeColor="accent2"/>
          <w:lang w:val="fr-FR"/>
        </w:rPr>
        <w:t>MODES</w:t>
      </w:r>
      <w:r>
        <w:rPr>
          <w:lang w:val="fr-FR"/>
        </w:rPr>
        <w:t xml:space="preserve"> </w:t>
      </w:r>
    </w:p>
    <w:p w:rsidR="00D053E4" w:rsidRDefault="00D053E4">
      <w:pPr>
        <w:rPr>
          <w:lang w:val="fr-FR"/>
        </w:rPr>
      </w:pPr>
      <w:r w:rsidRPr="002E0336">
        <w:rPr>
          <w:b/>
          <w:bCs/>
          <w:color w:val="ED7D31" w:themeColor="accent2"/>
          <w:lang w:val="fr-FR"/>
        </w:rPr>
        <w:t>Définition</w:t>
      </w:r>
      <w:r>
        <w:rPr>
          <w:lang w:val="fr-FR"/>
        </w:rPr>
        <w:t xml:space="preserve"> </w:t>
      </w:r>
    </w:p>
    <w:p w:rsidR="00D053E4" w:rsidRDefault="00D053E4">
      <w:pPr>
        <w:rPr>
          <w:lang w:val="fr-FR"/>
        </w:rPr>
      </w:pPr>
      <w:r>
        <w:rPr>
          <w:lang w:val="fr-FR"/>
        </w:rPr>
        <w:t xml:space="preserve">Les modes indiquent </w:t>
      </w:r>
      <w:r w:rsidR="00C65870">
        <w:rPr>
          <w:lang w:val="fr-FR"/>
        </w:rPr>
        <w:t xml:space="preserve">la manière dont est envisagée </w:t>
      </w:r>
      <w:r w:rsidR="00E7469F">
        <w:rPr>
          <w:lang w:val="fr-FR"/>
        </w:rPr>
        <w:t>l' action</w:t>
      </w:r>
      <w:r w:rsidR="001C46F0">
        <w:rPr>
          <w:lang w:val="fr-FR"/>
        </w:rPr>
        <w:t xml:space="preserve">. En conjugaison : </w:t>
      </w:r>
      <w:r w:rsidR="00FA2FD9">
        <w:rPr>
          <w:lang w:val="fr-FR"/>
        </w:rPr>
        <w:t xml:space="preserve">nous distinguons </w:t>
      </w:r>
      <w:r w:rsidR="00063497" w:rsidRPr="001752EE">
        <w:rPr>
          <w:b/>
          <w:bCs/>
          <w:color w:val="ED7D31" w:themeColor="accent2"/>
          <w:lang w:val="fr-FR"/>
        </w:rPr>
        <w:t>sept</w:t>
      </w:r>
      <w:r w:rsidR="00063497">
        <w:rPr>
          <w:lang w:val="fr-FR"/>
        </w:rPr>
        <w:t xml:space="preserve"> </w:t>
      </w:r>
      <w:r w:rsidR="00063497" w:rsidRPr="001752EE">
        <w:rPr>
          <w:b/>
          <w:bCs/>
          <w:color w:val="ED7D31" w:themeColor="accent2"/>
          <w:lang w:val="fr-FR"/>
        </w:rPr>
        <w:t>modes</w:t>
      </w:r>
      <w:r w:rsidR="00063497">
        <w:rPr>
          <w:lang w:val="fr-FR"/>
        </w:rPr>
        <w:t xml:space="preserve"> : </w:t>
      </w:r>
    </w:p>
    <w:p w:rsidR="00063497" w:rsidRPr="00C129F1" w:rsidRDefault="00905862" w:rsidP="00063497">
      <w:pPr>
        <w:pStyle w:val="Paragraphedeliste"/>
        <w:numPr>
          <w:ilvl w:val="0"/>
          <w:numId w:val="1"/>
        </w:numPr>
      </w:pPr>
      <w:r>
        <w:rPr>
          <w:lang w:val="fr-FR"/>
        </w:rPr>
        <w:t>q</w:t>
      </w:r>
      <w:r w:rsidR="00063497">
        <w:rPr>
          <w:lang w:val="fr-FR"/>
        </w:rPr>
        <w:t xml:space="preserve">uatre modes personnels </w:t>
      </w:r>
    </w:p>
    <w:p w:rsidR="00C129F1" w:rsidRPr="008C1466" w:rsidRDefault="00905862" w:rsidP="00063497">
      <w:pPr>
        <w:pStyle w:val="Paragraphedeliste"/>
        <w:numPr>
          <w:ilvl w:val="0"/>
          <w:numId w:val="1"/>
        </w:numPr>
      </w:pPr>
      <w:r>
        <w:rPr>
          <w:lang w:val="fr-FR"/>
        </w:rPr>
        <w:t>t</w:t>
      </w:r>
      <w:r w:rsidR="00C129F1">
        <w:rPr>
          <w:lang w:val="fr-FR"/>
        </w:rPr>
        <w:t xml:space="preserve">rois modes </w:t>
      </w:r>
      <w:r w:rsidR="008C1466">
        <w:rPr>
          <w:lang w:val="fr-FR"/>
        </w:rPr>
        <w:t xml:space="preserve">impersonnels </w:t>
      </w:r>
    </w:p>
    <w:p w:rsidR="008C1466" w:rsidRDefault="008C1466" w:rsidP="008C1466">
      <w:r>
        <w:t xml:space="preserve">A </w:t>
      </w:r>
      <w:r w:rsidRPr="00B1412C">
        <w:rPr>
          <w:b/>
          <w:bCs/>
          <w:color w:val="ED7D31" w:themeColor="accent2"/>
        </w:rPr>
        <w:t>Les</w:t>
      </w:r>
      <w:r>
        <w:t xml:space="preserve"> </w:t>
      </w:r>
      <w:r w:rsidRPr="00B1412C">
        <w:rPr>
          <w:b/>
          <w:bCs/>
          <w:color w:val="ED7D31" w:themeColor="accent2"/>
        </w:rPr>
        <w:t>modes</w:t>
      </w:r>
      <w:r>
        <w:t xml:space="preserve"> </w:t>
      </w:r>
      <w:r w:rsidRPr="00B1412C">
        <w:rPr>
          <w:b/>
          <w:bCs/>
          <w:color w:val="ED7D31" w:themeColor="accent2"/>
        </w:rPr>
        <w:t>personnels</w:t>
      </w:r>
      <w:r>
        <w:t xml:space="preserve"> </w:t>
      </w:r>
    </w:p>
    <w:p w:rsidR="00AA4CEB" w:rsidRDefault="00AA4CEB" w:rsidP="008C1466">
      <w:r>
        <w:t>Ils comportent les catégories de la personne</w:t>
      </w:r>
      <w:r w:rsidR="0019363C">
        <w:t xml:space="preserve"> .</w:t>
      </w:r>
    </w:p>
    <w:p w:rsidR="000E3810" w:rsidRDefault="000E3810" w:rsidP="008C1466">
      <w:r>
        <w:t xml:space="preserve">a </w:t>
      </w:r>
      <w:r w:rsidRPr="00702E7E">
        <w:rPr>
          <w:color w:val="ED7D31" w:themeColor="accent2"/>
        </w:rPr>
        <w:t>Le</w:t>
      </w:r>
      <w:r>
        <w:t xml:space="preserve"> </w:t>
      </w:r>
      <w:r w:rsidR="00DE12D2" w:rsidRPr="00702E7E">
        <w:rPr>
          <w:color w:val="ED7D31" w:themeColor="accent2"/>
        </w:rPr>
        <w:t>mode</w:t>
      </w:r>
      <w:r w:rsidR="00DE12D2">
        <w:t xml:space="preserve"> </w:t>
      </w:r>
      <w:r w:rsidR="00DE12D2" w:rsidRPr="00702E7E">
        <w:rPr>
          <w:color w:val="ED7D31" w:themeColor="accent2"/>
        </w:rPr>
        <w:t>de</w:t>
      </w:r>
      <w:r w:rsidR="00DE12D2">
        <w:t xml:space="preserve"> l' </w:t>
      </w:r>
      <w:r w:rsidR="00DE12D2" w:rsidRPr="00702E7E">
        <w:rPr>
          <w:color w:val="ED7D31" w:themeColor="accent2"/>
        </w:rPr>
        <w:t>indicatif</w:t>
      </w:r>
      <w:r w:rsidR="00DE12D2">
        <w:t xml:space="preserve"> : </w:t>
      </w:r>
    </w:p>
    <w:p w:rsidR="00DE12D2" w:rsidRDefault="00DE12D2" w:rsidP="008C1466">
      <w:r>
        <w:t xml:space="preserve">Il envisage l' action </w:t>
      </w:r>
      <w:r w:rsidR="0064542B">
        <w:t xml:space="preserve">comme </w:t>
      </w:r>
      <w:r w:rsidR="0064542B" w:rsidRPr="00FE4BAF">
        <w:rPr>
          <w:b/>
          <w:bCs/>
          <w:color w:val="ED7D31" w:themeColor="accent2"/>
        </w:rPr>
        <w:t>réelle</w:t>
      </w:r>
      <w:r w:rsidR="0064542B">
        <w:t xml:space="preserve"> et compte </w:t>
      </w:r>
      <w:r w:rsidR="0064542B" w:rsidRPr="00344D8A">
        <w:rPr>
          <w:b/>
          <w:bCs/>
          <w:color w:val="ED7D31" w:themeColor="accent2"/>
        </w:rPr>
        <w:t>huit</w:t>
      </w:r>
      <w:r w:rsidR="0064542B">
        <w:t xml:space="preserve"> </w:t>
      </w:r>
      <w:r w:rsidR="0064542B" w:rsidRPr="00344D8A">
        <w:rPr>
          <w:b/>
          <w:bCs/>
          <w:color w:val="ED7D31" w:themeColor="accent2"/>
        </w:rPr>
        <w:t>temps</w:t>
      </w:r>
      <w:r w:rsidR="0064542B">
        <w:t>, qui sont :</w:t>
      </w:r>
    </w:p>
    <w:p w:rsidR="0064542B" w:rsidRDefault="00F80388" w:rsidP="00F80388">
      <w:pPr>
        <w:pStyle w:val="Paragraphedeliste"/>
        <w:numPr>
          <w:ilvl w:val="0"/>
          <w:numId w:val="1"/>
        </w:numPr>
      </w:pPr>
      <w:r>
        <w:t xml:space="preserve">Le présent                   - Le passé composé </w:t>
      </w:r>
    </w:p>
    <w:p w:rsidR="00F80388" w:rsidRDefault="00B01D49" w:rsidP="00F80388">
      <w:pPr>
        <w:pStyle w:val="Paragraphedeliste"/>
        <w:numPr>
          <w:ilvl w:val="0"/>
          <w:numId w:val="1"/>
        </w:numPr>
      </w:pPr>
      <w:r>
        <w:t xml:space="preserve">L' imparfait                  - Le plus- que- parfait </w:t>
      </w:r>
    </w:p>
    <w:p w:rsidR="00B01D49" w:rsidRDefault="00780A89" w:rsidP="00F80388">
      <w:pPr>
        <w:pStyle w:val="Paragraphedeliste"/>
        <w:numPr>
          <w:ilvl w:val="0"/>
          <w:numId w:val="1"/>
        </w:numPr>
      </w:pPr>
      <w:r>
        <w:t xml:space="preserve">Le passé simple          - Le passé antérieur </w:t>
      </w:r>
    </w:p>
    <w:p w:rsidR="000A0E10" w:rsidRDefault="000A0E10" w:rsidP="00F80388">
      <w:pPr>
        <w:pStyle w:val="Paragraphedeliste"/>
        <w:numPr>
          <w:ilvl w:val="0"/>
          <w:numId w:val="1"/>
        </w:numPr>
      </w:pPr>
      <w:r>
        <w:t xml:space="preserve">Le futur simple           - Le futur antérieur </w:t>
      </w:r>
    </w:p>
    <w:p w:rsidR="002B6DB3" w:rsidRDefault="002B6DB3" w:rsidP="002B6DB3">
      <w:r>
        <w:t xml:space="preserve">b </w:t>
      </w:r>
      <w:r w:rsidRPr="0025430F">
        <w:rPr>
          <w:b/>
          <w:bCs/>
          <w:color w:val="ED7D31" w:themeColor="accent2"/>
        </w:rPr>
        <w:t>L</w:t>
      </w:r>
      <w:r w:rsidR="003B2F5D" w:rsidRPr="0025430F">
        <w:rPr>
          <w:b/>
          <w:bCs/>
          <w:color w:val="ED7D31" w:themeColor="accent2"/>
        </w:rPr>
        <w:t>e</w:t>
      </w:r>
      <w:r>
        <w:t xml:space="preserve"> </w:t>
      </w:r>
      <w:r w:rsidRPr="0025430F">
        <w:rPr>
          <w:b/>
          <w:bCs/>
          <w:color w:val="ED7D31" w:themeColor="accent2"/>
        </w:rPr>
        <w:t>mode</w:t>
      </w:r>
      <w:r>
        <w:t xml:space="preserve"> </w:t>
      </w:r>
      <w:r w:rsidR="0024323A" w:rsidRPr="00F65B12">
        <w:rPr>
          <w:b/>
          <w:bCs/>
          <w:color w:val="ED7D31" w:themeColor="accent2"/>
        </w:rPr>
        <w:t>du</w:t>
      </w:r>
      <w:r w:rsidR="0024323A">
        <w:t xml:space="preserve"> </w:t>
      </w:r>
      <w:r w:rsidR="0024323A" w:rsidRPr="00F65B12">
        <w:rPr>
          <w:b/>
          <w:bCs/>
          <w:color w:val="ED7D31" w:themeColor="accent2"/>
        </w:rPr>
        <w:t>conditionnel</w:t>
      </w:r>
      <w:r w:rsidR="0024323A">
        <w:t xml:space="preserve"> </w:t>
      </w:r>
    </w:p>
    <w:p w:rsidR="0024323A" w:rsidRDefault="0024323A" w:rsidP="002B6DB3">
      <w:r>
        <w:t xml:space="preserve">Il envisage l' action </w:t>
      </w:r>
      <w:r w:rsidR="00A26875">
        <w:t xml:space="preserve">comme </w:t>
      </w:r>
      <w:r w:rsidR="00A26875" w:rsidRPr="00344D8A">
        <w:rPr>
          <w:b/>
          <w:bCs/>
          <w:color w:val="ED7D31" w:themeColor="accent2"/>
        </w:rPr>
        <w:t>éventuelle</w:t>
      </w:r>
      <w:r w:rsidR="00A26875">
        <w:t xml:space="preserve"> et compte </w:t>
      </w:r>
      <w:r w:rsidR="00A26875" w:rsidRPr="009E0E3C">
        <w:rPr>
          <w:b/>
          <w:bCs/>
          <w:color w:val="ED7D31" w:themeColor="accent2"/>
        </w:rPr>
        <w:t>deux</w:t>
      </w:r>
      <w:r w:rsidR="00A26875">
        <w:t xml:space="preserve"> </w:t>
      </w:r>
      <w:r w:rsidR="00A26875" w:rsidRPr="009E0E3C">
        <w:rPr>
          <w:b/>
          <w:bCs/>
          <w:color w:val="ED7D31" w:themeColor="accent2"/>
        </w:rPr>
        <w:t>temps</w:t>
      </w:r>
      <w:r w:rsidR="00A26875">
        <w:t xml:space="preserve"> </w:t>
      </w:r>
      <w:r w:rsidR="005C5424">
        <w:t>:</w:t>
      </w:r>
    </w:p>
    <w:p w:rsidR="005C5424" w:rsidRDefault="005C5424" w:rsidP="005C5424">
      <w:pPr>
        <w:pStyle w:val="Paragraphedeliste"/>
        <w:numPr>
          <w:ilvl w:val="0"/>
          <w:numId w:val="1"/>
        </w:numPr>
      </w:pPr>
      <w:r>
        <w:t>Le conditionnel présent</w:t>
      </w:r>
      <w:r w:rsidR="00496EF0">
        <w:t xml:space="preserve">     - Le conditionnel passé </w:t>
      </w:r>
    </w:p>
    <w:p w:rsidR="004F4790" w:rsidRDefault="002F600E" w:rsidP="002F600E">
      <w:r>
        <w:t xml:space="preserve">c L </w:t>
      </w:r>
      <w:r w:rsidRPr="00261520">
        <w:rPr>
          <w:b/>
          <w:bCs/>
          <w:color w:val="ED7D31" w:themeColor="accent2"/>
        </w:rPr>
        <w:t>mode</w:t>
      </w:r>
      <w:r>
        <w:t xml:space="preserve"> </w:t>
      </w:r>
      <w:r w:rsidRPr="00261520">
        <w:rPr>
          <w:b/>
          <w:bCs/>
          <w:color w:val="ED7D31" w:themeColor="accent2"/>
        </w:rPr>
        <w:t>du</w:t>
      </w:r>
      <w:r>
        <w:t xml:space="preserve"> </w:t>
      </w:r>
      <w:r w:rsidRPr="00261520">
        <w:rPr>
          <w:b/>
          <w:bCs/>
          <w:color w:val="ED7D31" w:themeColor="accent2"/>
        </w:rPr>
        <w:t>subjonctif</w:t>
      </w:r>
      <w:r>
        <w:t xml:space="preserve"> </w:t>
      </w:r>
    </w:p>
    <w:p w:rsidR="0021277C" w:rsidRDefault="0021277C" w:rsidP="002F600E">
      <w:r>
        <w:t xml:space="preserve">Il envisage l' action comme </w:t>
      </w:r>
      <w:r w:rsidRPr="009E0E3C">
        <w:rPr>
          <w:b/>
          <w:bCs/>
          <w:color w:val="ED7D31" w:themeColor="accent2"/>
        </w:rPr>
        <w:t>non</w:t>
      </w:r>
      <w:r>
        <w:t xml:space="preserve"> </w:t>
      </w:r>
      <w:r w:rsidRPr="009E0E3C">
        <w:rPr>
          <w:b/>
          <w:bCs/>
          <w:color w:val="ED7D31" w:themeColor="accent2"/>
        </w:rPr>
        <w:t>réalisée</w:t>
      </w:r>
      <w:r>
        <w:t xml:space="preserve"> </w:t>
      </w:r>
      <w:r w:rsidR="005C621E">
        <w:t xml:space="preserve">et compte </w:t>
      </w:r>
      <w:r w:rsidR="0028049A" w:rsidRPr="009E0E3C">
        <w:rPr>
          <w:b/>
          <w:bCs/>
          <w:color w:val="ED7D31" w:themeColor="accent2"/>
        </w:rPr>
        <w:t>quatre</w:t>
      </w:r>
      <w:r w:rsidR="0028049A">
        <w:t xml:space="preserve"> </w:t>
      </w:r>
      <w:r w:rsidR="00632EA5" w:rsidRPr="009E0E3C">
        <w:rPr>
          <w:b/>
          <w:bCs/>
          <w:color w:val="ED7D31" w:themeColor="accent2"/>
        </w:rPr>
        <w:t>temps</w:t>
      </w:r>
      <w:r w:rsidR="00632EA5">
        <w:t xml:space="preserve">. </w:t>
      </w:r>
    </w:p>
    <w:p w:rsidR="009A3894" w:rsidRDefault="003956CF" w:rsidP="009A3894">
      <w:pPr>
        <w:pStyle w:val="Paragraphedeliste"/>
        <w:numPr>
          <w:ilvl w:val="0"/>
          <w:numId w:val="1"/>
        </w:numPr>
      </w:pPr>
      <w:r>
        <w:t>Le subjonctif présent     - Le subjonctif passé</w:t>
      </w:r>
    </w:p>
    <w:p w:rsidR="003956CF" w:rsidRDefault="003956CF" w:rsidP="009A3894">
      <w:pPr>
        <w:pStyle w:val="Paragraphedeliste"/>
        <w:numPr>
          <w:ilvl w:val="0"/>
          <w:numId w:val="1"/>
        </w:numPr>
      </w:pPr>
      <w:r>
        <w:t xml:space="preserve">Le subjonctif de l' </w:t>
      </w:r>
      <w:r w:rsidR="00CB406C">
        <w:t xml:space="preserve">impératif  -  Le subjonctif du plus- que- parfait </w:t>
      </w:r>
    </w:p>
    <w:p w:rsidR="00A4011B" w:rsidRDefault="00FB48E0" w:rsidP="00FB48E0">
      <w:r>
        <w:t xml:space="preserve">d </w:t>
      </w:r>
      <w:r w:rsidRPr="00261520">
        <w:rPr>
          <w:b/>
          <w:bCs/>
          <w:color w:val="ED7D31" w:themeColor="accent2"/>
        </w:rPr>
        <w:t>Le</w:t>
      </w:r>
      <w:r>
        <w:t xml:space="preserve"> </w:t>
      </w:r>
      <w:r w:rsidR="005D23CD" w:rsidRPr="00261520">
        <w:rPr>
          <w:b/>
          <w:bCs/>
          <w:color w:val="ED7D31" w:themeColor="accent2"/>
        </w:rPr>
        <w:t>mod</w:t>
      </w:r>
      <w:r w:rsidR="005D23CD">
        <w:t xml:space="preserve"> </w:t>
      </w:r>
      <w:r w:rsidR="005D23CD" w:rsidRPr="00DA17CF">
        <w:rPr>
          <w:b/>
          <w:bCs/>
          <w:color w:val="ED7D31" w:themeColor="accent2"/>
        </w:rPr>
        <w:t>de</w:t>
      </w:r>
      <w:r w:rsidR="005D23CD">
        <w:t xml:space="preserve"> l' </w:t>
      </w:r>
      <w:r w:rsidR="005D23CD" w:rsidRPr="00DA17CF">
        <w:rPr>
          <w:b/>
          <w:bCs/>
          <w:color w:val="ED7D31" w:themeColor="accent2"/>
        </w:rPr>
        <w:t>impératif</w:t>
      </w:r>
      <w:r w:rsidR="005D23CD">
        <w:t xml:space="preserve"> </w:t>
      </w:r>
    </w:p>
    <w:p w:rsidR="00A32162" w:rsidRDefault="00A32162" w:rsidP="00FB48E0">
      <w:r>
        <w:t xml:space="preserve">Il envisage l' action comme </w:t>
      </w:r>
      <w:r w:rsidRPr="00700FD6">
        <w:rPr>
          <w:b/>
          <w:bCs/>
          <w:color w:val="ED7D31" w:themeColor="accent2"/>
        </w:rPr>
        <w:t>ordonnée</w:t>
      </w:r>
      <w:r>
        <w:t xml:space="preserve"> </w:t>
      </w:r>
      <w:r w:rsidR="008A1E17">
        <w:t xml:space="preserve">et compte </w:t>
      </w:r>
      <w:r w:rsidR="008A1E17" w:rsidRPr="00700FD6">
        <w:rPr>
          <w:b/>
          <w:bCs/>
          <w:color w:val="ED7D31" w:themeColor="accent2"/>
        </w:rPr>
        <w:t>deux</w:t>
      </w:r>
      <w:r w:rsidR="008A1E17">
        <w:t xml:space="preserve"> </w:t>
      </w:r>
      <w:r w:rsidR="008A1E17" w:rsidRPr="00700FD6">
        <w:rPr>
          <w:b/>
          <w:bCs/>
          <w:color w:val="ED7D31" w:themeColor="accent2"/>
        </w:rPr>
        <w:t>temps</w:t>
      </w:r>
      <w:r w:rsidR="008A1E17">
        <w:t xml:space="preserve">. </w:t>
      </w:r>
    </w:p>
    <w:p w:rsidR="00E42B7D" w:rsidRDefault="008A1E17" w:rsidP="00E42B7D">
      <w:pPr>
        <w:pStyle w:val="Paragraphedeliste"/>
        <w:numPr>
          <w:ilvl w:val="0"/>
          <w:numId w:val="1"/>
        </w:numPr>
      </w:pPr>
      <w:r>
        <w:t xml:space="preserve">L' </w:t>
      </w:r>
      <w:r w:rsidR="001808BE">
        <w:t xml:space="preserve">impératif présent       - L’ impératif passé </w:t>
      </w:r>
    </w:p>
    <w:p w:rsidR="00E42B7D" w:rsidRDefault="00E42B7D" w:rsidP="00E42B7D">
      <w:r>
        <w:t xml:space="preserve">B </w:t>
      </w:r>
      <w:r w:rsidRPr="004C07BB">
        <w:rPr>
          <w:b/>
          <w:bCs/>
          <w:color w:val="ED7D31" w:themeColor="accent2"/>
        </w:rPr>
        <w:t>Les</w:t>
      </w:r>
      <w:r>
        <w:t xml:space="preserve"> </w:t>
      </w:r>
      <w:r w:rsidR="00600636" w:rsidRPr="004C07BB">
        <w:rPr>
          <w:b/>
          <w:bCs/>
          <w:color w:val="ED7D31" w:themeColor="accent2"/>
        </w:rPr>
        <w:t>modes</w:t>
      </w:r>
      <w:r w:rsidR="00600636">
        <w:t xml:space="preserve"> </w:t>
      </w:r>
      <w:r w:rsidR="00600636" w:rsidRPr="004C07BB">
        <w:rPr>
          <w:b/>
          <w:bCs/>
          <w:color w:val="ED7D31" w:themeColor="accent2"/>
        </w:rPr>
        <w:t>impersonnels</w:t>
      </w:r>
      <w:r w:rsidR="00600636">
        <w:t xml:space="preserve"> </w:t>
      </w:r>
    </w:p>
    <w:p w:rsidR="00AE7A4F" w:rsidRDefault="00241EA7" w:rsidP="00E42B7D">
      <w:r>
        <w:t xml:space="preserve">Ils </w:t>
      </w:r>
      <w:r w:rsidR="00700FD6">
        <w:t xml:space="preserve">ne </w:t>
      </w:r>
      <w:r>
        <w:t xml:space="preserve"> comportent pas la catégorie de la </w:t>
      </w:r>
      <w:r w:rsidR="00A5666F">
        <w:t xml:space="preserve">personne. </w:t>
      </w:r>
    </w:p>
    <w:p w:rsidR="00A5666F" w:rsidRDefault="00A5666F" w:rsidP="00E42B7D">
      <w:r>
        <w:t xml:space="preserve">a L’ </w:t>
      </w:r>
      <w:r w:rsidRPr="00F20CD5">
        <w:rPr>
          <w:b/>
          <w:bCs/>
          <w:color w:val="ED7D31" w:themeColor="accent2"/>
        </w:rPr>
        <w:t>infinitif</w:t>
      </w:r>
    </w:p>
    <w:p w:rsidR="00F31299" w:rsidRDefault="00F31299" w:rsidP="00E42B7D">
      <w:r>
        <w:t xml:space="preserve">C’est la </w:t>
      </w:r>
      <w:r w:rsidRPr="001417DD">
        <w:rPr>
          <w:b/>
          <w:bCs/>
        </w:rPr>
        <w:t>forme</w:t>
      </w:r>
      <w:r>
        <w:t xml:space="preserve"> </w:t>
      </w:r>
      <w:r w:rsidRPr="001417DD">
        <w:rPr>
          <w:b/>
          <w:bCs/>
        </w:rPr>
        <w:t>nominale</w:t>
      </w:r>
      <w:r>
        <w:t xml:space="preserve"> </w:t>
      </w:r>
      <w:r w:rsidRPr="001417DD">
        <w:rPr>
          <w:b/>
          <w:bCs/>
        </w:rPr>
        <w:t>du</w:t>
      </w:r>
      <w:r>
        <w:t xml:space="preserve"> </w:t>
      </w:r>
      <w:r w:rsidRPr="001417DD">
        <w:rPr>
          <w:b/>
          <w:bCs/>
        </w:rPr>
        <w:t>verbe</w:t>
      </w:r>
      <w:r>
        <w:t xml:space="preserve"> : il sert </w:t>
      </w:r>
      <w:r w:rsidR="00910539">
        <w:t>à nommer le verbe ( dire,penser, choisir etc.</w:t>
      </w:r>
      <w:r w:rsidR="009F2665">
        <w:t>)</w:t>
      </w:r>
    </w:p>
    <w:p w:rsidR="009F2665" w:rsidRDefault="009F2665" w:rsidP="00E42B7D">
      <w:r>
        <w:t xml:space="preserve">Présent                                                  Passé </w:t>
      </w:r>
    </w:p>
    <w:p w:rsidR="009F2665" w:rsidRDefault="00F7175F" w:rsidP="00E42B7D">
      <w:r>
        <w:t>Dire                                                       Avoir dit</w:t>
      </w:r>
    </w:p>
    <w:p w:rsidR="00F7175F" w:rsidRDefault="002E64C9" w:rsidP="00E42B7D">
      <w:r>
        <w:t xml:space="preserve">Partir                                                    Être parti </w:t>
      </w:r>
    </w:p>
    <w:p w:rsidR="002E64C9" w:rsidRDefault="002E64C9" w:rsidP="00E42B7D">
      <w:r>
        <w:t xml:space="preserve">b </w:t>
      </w:r>
      <w:r w:rsidR="00BF1D29" w:rsidRPr="00F20CD5">
        <w:rPr>
          <w:b/>
          <w:bCs/>
          <w:color w:val="ED7D31" w:themeColor="accent2"/>
        </w:rPr>
        <w:t>Le</w:t>
      </w:r>
      <w:r w:rsidR="00F20CD5">
        <w:rPr>
          <w:b/>
          <w:bCs/>
          <w:color w:val="ED7D31" w:themeColor="accent2"/>
        </w:rPr>
        <w:t xml:space="preserve"> </w:t>
      </w:r>
      <w:r w:rsidR="00BF1D29" w:rsidRPr="00F20CD5">
        <w:rPr>
          <w:b/>
          <w:bCs/>
          <w:color w:val="ED7D31" w:themeColor="accent2"/>
        </w:rPr>
        <w:t>participe</w:t>
      </w:r>
      <w:r w:rsidR="00BF1D29">
        <w:t xml:space="preserve"> </w:t>
      </w:r>
    </w:p>
    <w:p w:rsidR="00BF1D29" w:rsidRDefault="00BF1D29" w:rsidP="00E42B7D">
      <w:r>
        <w:t xml:space="preserve">C’est la </w:t>
      </w:r>
      <w:r w:rsidRPr="000B7A8B">
        <w:rPr>
          <w:b/>
          <w:bCs/>
        </w:rPr>
        <w:t>forme</w:t>
      </w:r>
      <w:r>
        <w:t xml:space="preserve"> </w:t>
      </w:r>
      <w:r w:rsidRPr="000B7A8B">
        <w:rPr>
          <w:b/>
          <w:bCs/>
        </w:rPr>
        <w:t>adjectivale</w:t>
      </w:r>
      <w:r>
        <w:t xml:space="preserve"> </w:t>
      </w:r>
      <w:r w:rsidR="00496156" w:rsidRPr="000B7A8B">
        <w:rPr>
          <w:b/>
          <w:bCs/>
        </w:rPr>
        <w:t>du</w:t>
      </w:r>
      <w:r w:rsidR="00496156">
        <w:t xml:space="preserve"> </w:t>
      </w:r>
      <w:r w:rsidR="00496156" w:rsidRPr="000B7A8B">
        <w:rPr>
          <w:b/>
          <w:bCs/>
        </w:rPr>
        <w:t>verbe</w:t>
      </w:r>
      <w:r w:rsidR="00496156">
        <w:t xml:space="preserve">. Il peut en effet avoir, </w:t>
      </w:r>
      <w:r w:rsidR="008E3F46">
        <w:t xml:space="preserve">comme l' adjectif, la fonction épithète </w:t>
      </w:r>
      <w:r w:rsidR="00762A13">
        <w:t xml:space="preserve">( au présent et au passé, à l' actif </w:t>
      </w:r>
      <w:r w:rsidR="0033103A">
        <w:t>et au passif).</w:t>
      </w:r>
    </w:p>
    <w:p w:rsidR="0033103A" w:rsidRDefault="0033103A" w:rsidP="00E42B7D">
      <w:r>
        <w:t xml:space="preserve">Présent                                                 Passé </w:t>
      </w:r>
    </w:p>
    <w:p w:rsidR="00474C5A" w:rsidRDefault="00474C5A" w:rsidP="00E42B7D">
      <w:r>
        <w:t xml:space="preserve">Comprenant </w:t>
      </w:r>
      <w:r w:rsidR="004301A1">
        <w:t xml:space="preserve">                                      Ayant compris </w:t>
      </w:r>
    </w:p>
    <w:p w:rsidR="004301A1" w:rsidRDefault="004301A1" w:rsidP="00E42B7D">
      <w:r>
        <w:t xml:space="preserve">Naissant                                              Étant nnécessaire </w:t>
      </w:r>
    </w:p>
    <w:p w:rsidR="00042804" w:rsidRDefault="004301A1" w:rsidP="00E42B7D">
      <w:r>
        <w:t xml:space="preserve">c </w:t>
      </w:r>
      <w:r w:rsidRPr="00042804">
        <w:rPr>
          <w:b/>
          <w:bCs/>
          <w:color w:val="ED7D31" w:themeColor="accent2"/>
        </w:rPr>
        <w:t>Le</w:t>
      </w:r>
      <w:r>
        <w:t xml:space="preserve"> </w:t>
      </w:r>
      <w:r w:rsidRPr="00042804">
        <w:rPr>
          <w:b/>
          <w:bCs/>
          <w:color w:val="ED7D31" w:themeColor="accent2"/>
        </w:rPr>
        <w:t>gérondi</w:t>
      </w:r>
    </w:p>
    <w:p w:rsidR="004301A1" w:rsidRDefault="008B4439" w:rsidP="00E42B7D">
      <w:r>
        <w:t xml:space="preserve">Le gérondif </w:t>
      </w:r>
      <w:r w:rsidR="004301A1">
        <w:t xml:space="preserve"> </w:t>
      </w:r>
      <w:r w:rsidR="00CF11E2">
        <w:t xml:space="preserve">est la locution constituée par la préposition </w:t>
      </w:r>
      <w:r w:rsidR="001C5E83" w:rsidRPr="00C07F8D">
        <w:rPr>
          <w:b/>
          <w:bCs/>
          <w:color w:val="ED7D31" w:themeColor="accent2"/>
        </w:rPr>
        <w:t>en</w:t>
      </w:r>
      <w:r w:rsidR="001C5E83">
        <w:t xml:space="preserve"> et le </w:t>
      </w:r>
      <w:r w:rsidR="001C5E83" w:rsidRPr="00C07F8D">
        <w:rPr>
          <w:b/>
          <w:bCs/>
          <w:color w:val="ED7D31" w:themeColor="accent2"/>
        </w:rPr>
        <w:t>participe</w:t>
      </w:r>
      <w:r w:rsidR="001C5E83">
        <w:t xml:space="preserve"> </w:t>
      </w:r>
      <w:r w:rsidR="001C5E83" w:rsidRPr="00C07F8D">
        <w:rPr>
          <w:b/>
          <w:bCs/>
          <w:color w:val="ED7D31" w:themeColor="accent2"/>
        </w:rPr>
        <w:t>présent</w:t>
      </w:r>
      <w:r w:rsidR="001C5E83">
        <w:t xml:space="preserve">. </w:t>
      </w:r>
    </w:p>
    <w:p w:rsidR="001C5E83" w:rsidRDefault="00013AA2" w:rsidP="00E42B7D">
      <w:r>
        <w:t xml:space="preserve">Elle s' approchait </w:t>
      </w:r>
      <w:r w:rsidRPr="00575C84">
        <w:rPr>
          <w:b/>
          <w:bCs/>
          <w:color w:val="ED7D31" w:themeColor="accent2"/>
        </w:rPr>
        <w:t>en</w:t>
      </w:r>
      <w:r>
        <w:t xml:space="preserve"> </w:t>
      </w:r>
      <w:r w:rsidRPr="00575C84">
        <w:rPr>
          <w:b/>
          <w:bCs/>
          <w:color w:val="ED7D31" w:themeColor="accent2"/>
        </w:rPr>
        <w:t>prononçant</w:t>
      </w:r>
      <w:r>
        <w:t xml:space="preserve"> mon nom. </w:t>
      </w:r>
    </w:p>
    <w:p w:rsidR="00B0205E" w:rsidRDefault="00B0205E" w:rsidP="00E42B7D">
      <w:r>
        <w:t xml:space="preserve">Le gérondif est </w:t>
      </w:r>
      <w:r w:rsidR="00861BB2" w:rsidRPr="00575C84">
        <w:rPr>
          <w:b/>
          <w:bCs/>
        </w:rPr>
        <w:t>complément</w:t>
      </w:r>
      <w:r w:rsidR="00861BB2">
        <w:t xml:space="preserve"> </w:t>
      </w:r>
      <w:r w:rsidR="00861BB2" w:rsidRPr="00575C84">
        <w:rPr>
          <w:b/>
          <w:bCs/>
        </w:rPr>
        <w:t>circonstanciel</w:t>
      </w:r>
      <w:r w:rsidR="00861BB2">
        <w:t xml:space="preserve"> </w:t>
      </w:r>
      <w:r w:rsidR="00861BB2" w:rsidRPr="002C1FF8">
        <w:rPr>
          <w:b/>
          <w:bCs/>
        </w:rPr>
        <w:t>de</w:t>
      </w:r>
      <w:r w:rsidR="00861BB2">
        <w:t xml:space="preserve"> </w:t>
      </w:r>
      <w:r w:rsidR="00861BB2" w:rsidRPr="002C1FF8">
        <w:rPr>
          <w:b/>
          <w:bCs/>
        </w:rPr>
        <w:t>temps</w:t>
      </w:r>
      <w:r w:rsidR="00861BB2">
        <w:t xml:space="preserve"> ou </w:t>
      </w:r>
      <w:r w:rsidR="00861BB2" w:rsidRPr="002C1FF8">
        <w:rPr>
          <w:b/>
          <w:bCs/>
        </w:rPr>
        <w:t>de</w:t>
      </w:r>
      <w:r w:rsidR="00861BB2">
        <w:t xml:space="preserve"> </w:t>
      </w:r>
      <w:r w:rsidR="00861BB2" w:rsidRPr="002C1FF8">
        <w:rPr>
          <w:b/>
          <w:bCs/>
        </w:rPr>
        <w:t>manière</w:t>
      </w:r>
      <w:r w:rsidR="00861BB2">
        <w:t xml:space="preserve"> </w:t>
      </w:r>
      <w:r w:rsidR="009B2ED1">
        <w:t xml:space="preserve">du verbe de la </w:t>
      </w:r>
      <w:r w:rsidR="009B2ED1" w:rsidRPr="002C1FF8">
        <w:rPr>
          <w:color w:val="ED7D31" w:themeColor="accent2"/>
        </w:rPr>
        <w:t>principale</w:t>
      </w:r>
      <w:r w:rsidR="009B2ED1">
        <w:t xml:space="preserve">. </w:t>
      </w:r>
    </w:p>
    <w:sectPr w:rsidR="00B020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946106"/>
    <w:multiLevelType w:val="hybridMultilevel"/>
    <w:tmpl w:val="F09E7800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6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E97"/>
    <w:rsid w:val="00013AA2"/>
    <w:rsid w:val="00042804"/>
    <w:rsid w:val="00063497"/>
    <w:rsid w:val="000A0E10"/>
    <w:rsid w:val="000B7A8B"/>
    <w:rsid w:val="000E3810"/>
    <w:rsid w:val="001417DD"/>
    <w:rsid w:val="001752EE"/>
    <w:rsid w:val="001808BE"/>
    <w:rsid w:val="0019363C"/>
    <w:rsid w:val="001C46F0"/>
    <w:rsid w:val="001C5E83"/>
    <w:rsid w:val="0021277C"/>
    <w:rsid w:val="00241EA7"/>
    <w:rsid w:val="0024323A"/>
    <w:rsid w:val="0025430F"/>
    <w:rsid w:val="00261520"/>
    <w:rsid w:val="0028049A"/>
    <w:rsid w:val="002B6DB3"/>
    <w:rsid w:val="002C1FF8"/>
    <w:rsid w:val="002E0336"/>
    <w:rsid w:val="002E64C9"/>
    <w:rsid w:val="002F600E"/>
    <w:rsid w:val="0033103A"/>
    <w:rsid w:val="00344D8A"/>
    <w:rsid w:val="003956CF"/>
    <w:rsid w:val="003B2F5D"/>
    <w:rsid w:val="004301A1"/>
    <w:rsid w:val="00474C5A"/>
    <w:rsid w:val="00496156"/>
    <w:rsid w:val="00496EF0"/>
    <w:rsid w:val="004C07BB"/>
    <w:rsid w:val="004F4790"/>
    <w:rsid w:val="00575C84"/>
    <w:rsid w:val="005C5424"/>
    <w:rsid w:val="005C621E"/>
    <w:rsid w:val="005D23CD"/>
    <w:rsid w:val="005D7DF0"/>
    <w:rsid w:val="00600636"/>
    <w:rsid w:val="00632EA5"/>
    <w:rsid w:val="0064542B"/>
    <w:rsid w:val="00700FD6"/>
    <w:rsid w:val="00702E7E"/>
    <w:rsid w:val="00762A13"/>
    <w:rsid w:val="00780A89"/>
    <w:rsid w:val="00861BB2"/>
    <w:rsid w:val="008A1CA2"/>
    <w:rsid w:val="008A1E17"/>
    <w:rsid w:val="008B4439"/>
    <w:rsid w:val="008C1466"/>
    <w:rsid w:val="008E3F46"/>
    <w:rsid w:val="00905862"/>
    <w:rsid w:val="00910539"/>
    <w:rsid w:val="009A3894"/>
    <w:rsid w:val="009B2ED1"/>
    <w:rsid w:val="009E0E3C"/>
    <w:rsid w:val="009F2665"/>
    <w:rsid w:val="00A26875"/>
    <w:rsid w:val="00A32162"/>
    <w:rsid w:val="00A4011B"/>
    <w:rsid w:val="00A5666F"/>
    <w:rsid w:val="00AA4CEB"/>
    <w:rsid w:val="00AE7A4F"/>
    <w:rsid w:val="00B01D49"/>
    <w:rsid w:val="00B0205E"/>
    <w:rsid w:val="00B1412C"/>
    <w:rsid w:val="00B14E97"/>
    <w:rsid w:val="00BF1D29"/>
    <w:rsid w:val="00C07F8D"/>
    <w:rsid w:val="00C129F1"/>
    <w:rsid w:val="00C65870"/>
    <w:rsid w:val="00CB406C"/>
    <w:rsid w:val="00CF11E2"/>
    <w:rsid w:val="00D053E4"/>
    <w:rsid w:val="00DA17CF"/>
    <w:rsid w:val="00DE12D2"/>
    <w:rsid w:val="00E42B7D"/>
    <w:rsid w:val="00E7469F"/>
    <w:rsid w:val="00F20CD5"/>
    <w:rsid w:val="00F31299"/>
    <w:rsid w:val="00F65B12"/>
    <w:rsid w:val="00F7175F"/>
    <w:rsid w:val="00F80388"/>
    <w:rsid w:val="00FA2FD9"/>
    <w:rsid w:val="00FB48E0"/>
    <w:rsid w:val="00FE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B59FFA"/>
  <w15:chartTrackingRefBased/>
  <w15:docId w15:val="{CCE193E1-EC5A-3F48-99EE-7704E0F3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63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314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invité</dc:creator>
  <cp:keywords/>
  <dc:description/>
  <cp:lastModifiedBy>Utilisateur invité</cp:lastModifiedBy>
  <cp:revision>87</cp:revision>
  <dcterms:created xsi:type="dcterms:W3CDTF">2020-12-27T11:00:00Z</dcterms:created>
  <dcterms:modified xsi:type="dcterms:W3CDTF">2020-12-27T13:06:00Z</dcterms:modified>
</cp:coreProperties>
</file>